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F0" w:rsidRPr="007C1AF0" w:rsidRDefault="007C1AF0" w:rsidP="007C1AF0">
      <w:pPr>
        <w:widowControl/>
        <w:shd w:val="clear" w:color="auto" w:fill="FFFFFF"/>
        <w:spacing w:before="93"/>
        <w:jc w:val="center"/>
        <w:rPr>
          <w:rFonts w:ascii="微软雅黑" w:eastAsia="微软雅黑" w:hAnsi="微软雅黑" w:cs="宋体" w:hint="eastAsia"/>
          <w:color w:val="3D3D3D"/>
          <w:spacing w:val="12"/>
          <w:kern w:val="0"/>
          <w:sz w:val="17"/>
          <w:szCs w:val="17"/>
        </w:rPr>
      </w:pPr>
    </w:p>
    <w:p w:rsidR="007C1AF0" w:rsidRPr="007C1AF0" w:rsidRDefault="007C1AF0" w:rsidP="007C1AF0">
      <w:pPr>
        <w:widowControl/>
        <w:shd w:val="clear" w:color="auto" w:fill="FFFFFF"/>
        <w:jc w:val="center"/>
        <w:rPr>
          <w:rFonts w:ascii="微软雅黑" w:eastAsia="微软雅黑" w:hAnsi="微软雅黑" w:cs="宋体" w:hint="eastAsia"/>
          <w:color w:val="3D3D3D"/>
          <w:spacing w:val="12"/>
          <w:kern w:val="0"/>
          <w:sz w:val="17"/>
          <w:szCs w:val="17"/>
        </w:rPr>
      </w:pPr>
      <w:r w:rsidRPr="007C1AF0">
        <w:rPr>
          <w:rFonts w:ascii="Arial" w:eastAsia="微软雅黑" w:hAnsi="Arial" w:cs="Arial"/>
          <w:b/>
          <w:bCs/>
          <w:color w:val="FF0000"/>
          <w:spacing w:val="12"/>
          <w:kern w:val="0"/>
          <w:sz w:val="48"/>
        </w:rPr>
        <w:t>中国腐蚀与防护学会</w:t>
      </w:r>
    </w:p>
    <w:p w:rsidR="007C1AF0" w:rsidRPr="007C1AF0" w:rsidRDefault="007C1AF0" w:rsidP="007C1AF0">
      <w:pPr>
        <w:widowControl/>
        <w:shd w:val="clear" w:color="auto" w:fill="FFFFFF"/>
        <w:jc w:val="center"/>
        <w:rPr>
          <w:rFonts w:ascii="Arial" w:eastAsia="微软雅黑" w:hAnsi="Arial" w:cs="Arial" w:hint="eastAsia"/>
          <w:color w:val="3D3D3D"/>
          <w:spacing w:val="12"/>
          <w:kern w:val="0"/>
          <w:sz w:val="17"/>
          <w:szCs w:val="17"/>
        </w:rPr>
      </w:pPr>
      <w:r w:rsidRPr="007C1AF0">
        <w:rPr>
          <w:rFonts w:ascii="Arial" w:eastAsia="微软雅黑" w:hAnsi="Arial" w:cs="Arial"/>
          <w:b/>
          <w:bCs/>
          <w:color w:val="FF0000"/>
          <w:spacing w:val="12"/>
          <w:kern w:val="0"/>
          <w:sz w:val="36"/>
        </w:rPr>
        <w:t>__________________________________________________________</w:t>
      </w:r>
    </w:p>
    <w:p w:rsidR="007C1AF0" w:rsidRPr="007C1AF0" w:rsidRDefault="007C1AF0" w:rsidP="007C1AF0">
      <w:pPr>
        <w:widowControl/>
        <w:shd w:val="clear" w:color="auto" w:fill="FFFFFF"/>
        <w:spacing w:before="93"/>
        <w:jc w:val="center"/>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w:t>
      </w:r>
    </w:p>
    <w:p w:rsidR="007C1AF0" w:rsidRPr="007C1AF0" w:rsidRDefault="007C1AF0" w:rsidP="007C1AF0">
      <w:pPr>
        <w:widowControl/>
        <w:shd w:val="clear" w:color="auto" w:fill="FFFFFF"/>
        <w:jc w:val="center"/>
        <w:rPr>
          <w:rFonts w:ascii="Arial" w:eastAsia="微软雅黑" w:hAnsi="Arial" w:cs="Arial"/>
          <w:color w:val="3D3D3D"/>
          <w:spacing w:val="12"/>
          <w:kern w:val="0"/>
          <w:sz w:val="17"/>
          <w:szCs w:val="17"/>
        </w:rPr>
      </w:pPr>
      <w:r w:rsidRPr="007C1AF0">
        <w:rPr>
          <w:rFonts w:ascii="Arial" w:eastAsia="微软雅黑" w:hAnsi="Arial" w:cs="Arial"/>
          <w:b/>
          <w:bCs/>
          <w:color w:val="3D3D3D"/>
          <w:spacing w:val="12"/>
          <w:kern w:val="0"/>
          <w:sz w:val="27"/>
        </w:rPr>
        <w:t>中国腐蚀控制技术大会</w:t>
      </w:r>
      <w:r w:rsidRPr="007C1AF0">
        <w:rPr>
          <w:rFonts w:ascii="Arial" w:eastAsia="微软雅黑" w:hAnsi="Arial" w:cs="Arial"/>
          <w:b/>
          <w:bCs/>
          <w:color w:val="3D3D3D"/>
          <w:spacing w:val="12"/>
          <w:kern w:val="0"/>
          <w:sz w:val="27"/>
        </w:rPr>
        <w:t>(</w:t>
      </w:r>
      <w:proofErr w:type="spellStart"/>
      <w:r w:rsidRPr="007C1AF0">
        <w:rPr>
          <w:rFonts w:ascii="Arial" w:eastAsia="微软雅黑" w:hAnsi="Arial" w:cs="Arial"/>
          <w:b/>
          <w:bCs/>
          <w:color w:val="3D3D3D"/>
          <w:spacing w:val="12"/>
          <w:kern w:val="0"/>
          <w:sz w:val="27"/>
        </w:rPr>
        <w:t>ChinaCorr</w:t>
      </w:r>
      <w:proofErr w:type="spellEnd"/>
      <w:r w:rsidRPr="007C1AF0">
        <w:rPr>
          <w:rFonts w:ascii="Arial" w:eastAsia="微软雅黑" w:hAnsi="Arial" w:cs="Arial"/>
          <w:b/>
          <w:bCs/>
          <w:color w:val="3D3D3D"/>
          <w:spacing w:val="12"/>
          <w:kern w:val="0"/>
          <w:sz w:val="27"/>
        </w:rPr>
        <w:t xml:space="preserve">) </w:t>
      </w:r>
      <w:r w:rsidRPr="007C1AF0">
        <w:rPr>
          <w:rFonts w:ascii="Arial" w:eastAsia="微软雅黑" w:hAnsi="Arial" w:cs="Arial"/>
          <w:b/>
          <w:bCs/>
          <w:color w:val="3D3D3D"/>
          <w:spacing w:val="12"/>
          <w:kern w:val="0"/>
          <w:sz w:val="27"/>
        </w:rPr>
        <w:t>第一轮通知</w:t>
      </w:r>
    </w:p>
    <w:p w:rsidR="007C1AF0" w:rsidRPr="007C1AF0" w:rsidRDefault="007C1AF0" w:rsidP="007C1AF0">
      <w:pPr>
        <w:widowControl/>
        <w:shd w:val="clear" w:color="auto" w:fill="FFFFFF"/>
        <w:spacing w:before="93"/>
        <w:jc w:val="center"/>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NACE </w:t>
      </w:r>
      <w:r w:rsidRPr="007C1AF0">
        <w:rPr>
          <w:rFonts w:ascii="Arial" w:eastAsia="微软雅黑" w:hAnsi="Arial" w:cs="Arial"/>
          <w:color w:val="3D3D3D"/>
          <w:spacing w:val="12"/>
          <w:kern w:val="0"/>
          <w:sz w:val="17"/>
          <w:szCs w:val="17"/>
        </w:rPr>
        <w:t>国际与中国腐蚀与防护学会将于</w:t>
      </w:r>
      <w:r w:rsidRPr="007C1AF0">
        <w:rPr>
          <w:rFonts w:ascii="Arial" w:eastAsia="微软雅黑" w:hAnsi="Arial" w:cs="Arial"/>
          <w:color w:val="3D3D3D"/>
          <w:spacing w:val="12"/>
          <w:kern w:val="0"/>
          <w:sz w:val="17"/>
          <w:szCs w:val="17"/>
        </w:rPr>
        <w:t xml:space="preserve"> 2018 </w:t>
      </w:r>
      <w:r w:rsidRPr="007C1AF0">
        <w:rPr>
          <w:rFonts w:ascii="Arial" w:eastAsia="微软雅黑" w:hAnsi="Arial" w:cs="Arial"/>
          <w:color w:val="3D3D3D"/>
          <w:spacing w:val="12"/>
          <w:kern w:val="0"/>
          <w:sz w:val="17"/>
          <w:szCs w:val="17"/>
        </w:rPr>
        <w:t>年</w:t>
      </w:r>
      <w:r w:rsidRPr="007C1AF0">
        <w:rPr>
          <w:rFonts w:ascii="Arial" w:eastAsia="微软雅黑" w:hAnsi="Arial" w:cs="Arial"/>
          <w:color w:val="3D3D3D"/>
          <w:spacing w:val="12"/>
          <w:kern w:val="0"/>
          <w:sz w:val="17"/>
          <w:szCs w:val="17"/>
        </w:rPr>
        <w:t xml:space="preserve"> 12 </w:t>
      </w:r>
      <w:r w:rsidRPr="007C1AF0">
        <w:rPr>
          <w:rFonts w:ascii="Arial" w:eastAsia="微软雅黑" w:hAnsi="Arial" w:cs="Arial"/>
          <w:color w:val="3D3D3D"/>
          <w:spacing w:val="12"/>
          <w:kern w:val="0"/>
          <w:sz w:val="17"/>
          <w:szCs w:val="17"/>
        </w:rPr>
        <w:t>月</w:t>
      </w:r>
      <w:r w:rsidRPr="007C1AF0">
        <w:rPr>
          <w:rFonts w:ascii="Arial" w:eastAsia="微软雅黑" w:hAnsi="Arial" w:cs="Arial"/>
          <w:color w:val="3D3D3D"/>
          <w:spacing w:val="12"/>
          <w:kern w:val="0"/>
          <w:sz w:val="17"/>
          <w:szCs w:val="17"/>
        </w:rPr>
        <w:t xml:space="preserve"> 4 </w:t>
      </w:r>
      <w:r w:rsidRPr="007C1AF0">
        <w:rPr>
          <w:rFonts w:ascii="Arial" w:eastAsia="微软雅黑" w:hAnsi="Arial" w:cs="Arial"/>
          <w:color w:val="3D3D3D"/>
          <w:spacing w:val="12"/>
          <w:kern w:val="0"/>
          <w:sz w:val="17"/>
          <w:szCs w:val="17"/>
        </w:rPr>
        <w:t>日</w:t>
      </w:r>
      <w:r w:rsidRPr="007C1AF0">
        <w:rPr>
          <w:rFonts w:ascii="Arial" w:eastAsia="微软雅黑" w:hAnsi="Arial" w:cs="Arial"/>
          <w:color w:val="3D3D3D"/>
          <w:spacing w:val="12"/>
          <w:kern w:val="0"/>
          <w:sz w:val="17"/>
          <w:szCs w:val="17"/>
        </w:rPr>
        <w:t xml:space="preserve">- 6 </w:t>
      </w:r>
      <w:r w:rsidRPr="007C1AF0">
        <w:rPr>
          <w:rFonts w:ascii="Arial" w:eastAsia="微软雅黑" w:hAnsi="Arial" w:cs="Arial"/>
          <w:color w:val="3D3D3D"/>
          <w:spacing w:val="12"/>
          <w:kern w:val="0"/>
          <w:sz w:val="17"/>
          <w:szCs w:val="17"/>
        </w:rPr>
        <w:t>日在北京联合举办首届中国腐蚀控制技术大会</w:t>
      </w:r>
      <w:r w:rsidRPr="007C1AF0">
        <w:rPr>
          <w:rFonts w:ascii="Arial" w:eastAsia="微软雅黑" w:hAnsi="Arial" w:cs="Arial"/>
          <w:color w:val="3D3D3D"/>
          <w:spacing w:val="12"/>
          <w:kern w:val="0"/>
          <w:sz w:val="17"/>
          <w:szCs w:val="17"/>
        </w:rPr>
        <w:t xml:space="preserve"> </w:t>
      </w:r>
      <w:proofErr w:type="spellStart"/>
      <w:r w:rsidRPr="007C1AF0">
        <w:rPr>
          <w:rFonts w:ascii="Arial" w:eastAsia="微软雅黑" w:hAnsi="Arial" w:cs="Arial"/>
          <w:color w:val="3D3D3D"/>
          <w:spacing w:val="12"/>
          <w:kern w:val="0"/>
          <w:sz w:val="17"/>
          <w:szCs w:val="17"/>
        </w:rPr>
        <w:t>ChinaCorr</w:t>
      </w:r>
      <w:proofErr w:type="spellEnd"/>
      <w:r w:rsidRPr="007C1AF0">
        <w:rPr>
          <w:rFonts w:ascii="Arial" w:eastAsia="微软雅黑" w:hAnsi="Arial" w:cs="Arial"/>
          <w:color w:val="3D3D3D"/>
          <w:spacing w:val="12"/>
          <w:kern w:val="0"/>
          <w:sz w:val="17"/>
          <w:szCs w:val="17"/>
        </w:rPr>
        <w:t>。</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w:t>
      </w:r>
      <w:r w:rsidRPr="007C1AF0">
        <w:rPr>
          <w:rFonts w:ascii="Arial" w:eastAsia="微软雅黑" w:hAnsi="Arial" w:cs="Arial"/>
          <w:color w:val="3D3D3D"/>
          <w:spacing w:val="12"/>
          <w:kern w:val="0"/>
          <w:sz w:val="17"/>
          <w:szCs w:val="17"/>
        </w:rPr>
        <w:t>本次会议旨在探讨企业在腐蚀与防护领域遇到的实际问题、进一步促进前沿技术和关键装备的发展和应用，为不断推广腐蚀控制与防护技术搭建国际技术交流平台。大会现面向全国石油化工、海工船舶等领域企事业单位和腐蚀与防护技术服务单位征集交流论文，欢迎积极投稿参会。现就会议有关事项通知如下：</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w:t>
      </w:r>
      <w:r w:rsidRPr="007C1AF0">
        <w:rPr>
          <w:rFonts w:ascii="Arial" w:eastAsia="微软雅黑" w:hAnsi="Arial" w:cs="Arial"/>
          <w:b/>
          <w:bCs/>
          <w:color w:val="3D3D3D"/>
          <w:spacing w:val="12"/>
          <w:kern w:val="0"/>
          <w:sz w:val="17"/>
        </w:rPr>
        <w:t>主办单位</w:t>
      </w:r>
      <w:r w:rsidRPr="007C1AF0">
        <w:rPr>
          <w:rFonts w:ascii="Arial" w:eastAsia="微软雅黑" w:hAnsi="Arial" w:cs="Arial"/>
          <w:color w:val="3D3D3D"/>
          <w:spacing w:val="12"/>
          <w:kern w:val="0"/>
          <w:sz w:val="17"/>
          <w:szCs w:val="17"/>
        </w:rPr>
        <w:t>：</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NACE International</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w:t>
      </w:r>
      <w:r w:rsidRPr="007C1AF0">
        <w:rPr>
          <w:rFonts w:ascii="Arial" w:eastAsia="微软雅黑" w:hAnsi="Arial" w:cs="Arial"/>
          <w:color w:val="3D3D3D"/>
          <w:spacing w:val="12"/>
          <w:kern w:val="0"/>
          <w:sz w:val="17"/>
          <w:szCs w:val="17"/>
        </w:rPr>
        <w:t>中国腐蚀与防护学会</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w:t>
      </w:r>
      <w:r w:rsidRPr="007C1AF0">
        <w:rPr>
          <w:rFonts w:ascii="Arial" w:eastAsia="微软雅黑" w:hAnsi="Arial" w:cs="Arial"/>
          <w:b/>
          <w:bCs/>
          <w:color w:val="3D3D3D"/>
          <w:spacing w:val="12"/>
          <w:kern w:val="0"/>
          <w:sz w:val="17"/>
        </w:rPr>
        <w:t> </w:t>
      </w:r>
      <w:r w:rsidRPr="007C1AF0">
        <w:rPr>
          <w:rFonts w:ascii="Arial" w:eastAsia="微软雅黑" w:hAnsi="Arial" w:cs="Arial"/>
          <w:b/>
          <w:bCs/>
          <w:color w:val="3D3D3D"/>
          <w:spacing w:val="12"/>
          <w:kern w:val="0"/>
          <w:sz w:val="17"/>
        </w:rPr>
        <w:t>大会主要内容</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 </w:t>
      </w:r>
      <w:r w:rsidRPr="007C1AF0">
        <w:rPr>
          <w:rFonts w:ascii="Arial" w:eastAsia="微软雅黑" w:hAnsi="Arial" w:cs="Arial"/>
          <w:color w:val="3D3D3D"/>
          <w:spacing w:val="12"/>
          <w:kern w:val="0"/>
          <w:sz w:val="17"/>
          <w:szCs w:val="17"/>
        </w:rPr>
        <w:t>国家相关政策与标准解读</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2. NACE </w:t>
      </w:r>
      <w:r w:rsidRPr="007C1AF0">
        <w:rPr>
          <w:rFonts w:ascii="Arial" w:eastAsia="微软雅黑" w:hAnsi="Arial" w:cs="Arial"/>
          <w:color w:val="3D3D3D"/>
          <w:spacing w:val="12"/>
          <w:kern w:val="0"/>
          <w:sz w:val="17"/>
          <w:szCs w:val="17"/>
        </w:rPr>
        <w:t>国际</w:t>
      </w:r>
      <w:r w:rsidRPr="007C1AF0">
        <w:rPr>
          <w:rFonts w:ascii="Arial" w:eastAsia="微软雅黑" w:hAnsi="Arial" w:cs="Arial"/>
          <w:color w:val="3D3D3D"/>
          <w:spacing w:val="12"/>
          <w:kern w:val="0"/>
          <w:sz w:val="17"/>
          <w:szCs w:val="17"/>
        </w:rPr>
        <w:t xml:space="preserve"> IMPACT PLUS</w:t>
      </w:r>
      <w:r w:rsidRPr="007C1AF0">
        <w:rPr>
          <w:rFonts w:ascii="Arial" w:eastAsia="微软雅黑" w:hAnsi="Arial" w:cs="Arial"/>
          <w:color w:val="3D3D3D"/>
          <w:spacing w:val="12"/>
          <w:kern w:val="0"/>
          <w:sz w:val="17"/>
          <w:szCs w:val="17"/>
        </w:rPr>
        <w:t>（腐蚀管理评估体系）</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3.</w:t>
      </w:r>
      <w:r w:rsidRPr="007C1AF0">
        <w:rPr>
          <w:rFonts w:ascii="Arial" w:eastAsia="微软雅黑" w:hAnsi="Arial" w:cs="Arial"/>
          <w:color w:val="3D3D3D"/>
          <w:spacing w:val="12"/>
          <w:kern w:val="0"/>
          <w:sz w:val="17"/>
          <w:szCs w:val="17"/>
        </w:rPr>
        <w:t>各行业腐蚀成本调研</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4. </w:t>
      </w:r>
      <w:r w:rsidRPr="007C1AF0">
        <w:rPr>
          <w:rFonts w:ascii="Arial" w:eastAsia="微软雅黑" w:hAnsi="Arial" w:cs="Arial"/>
          <w:color w:val="3D3D3D"/>
          <w:spacing w:val="12"/>
          <w:kern w:val="0"/>
          <w:sz w:val="17"/>
          <w:szCs w:val="17"/>
        </w:rPr>
        <w:t>中石油、中石化、中海油、延长石油等集团公司业务板块腐蚀与防护技术</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5. </w:t>
      </w:r>
      <w:r w:rsidRPr="007C1AF0">
        <w:rPr>
          <w:rFonts w:ascii="Arial" w:eastAsia="微软雅黑" w:hAnsi="Arial" w:cs="Arial"/>
          <w:color w:val="3D3D3D"/>
          <w:spacing w:val="12"/>
          <w:kern w:val="0"/>
          <w:sz w:val="17"/>
          <w:szCs w:val="17"/>
        </w:rPr>
        <w:t>海工船舶的腐蚀与防护技术挑战与机遇</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6. </w:t>
      </w:r>
      <w:r w:rsidRPr="007C1AF0">
        <w:rPr>
          <w:rFonts w:ascii="Arial" w:eastAsia="微软雅黑" w:hAnsi="Arial" w:cs="Arial"/>
          <w:color w:val="3D3D3D"/>
          <w:spacing w:val="12"/>
          <w:kern w:val="0"/>
          <w:sz w:val="17"/>
          <w:szCs w:val="17"/>
        </w:rPr>
        <w:t>化工领域的腐蚀与防护</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w:t>
      </w:r>
      <w:r w:rsidRPr="007C1AF0">
        <w:rPr>
          <w:rFonts w:ascii="Arial" w:eastAsia="微软雅黑" w:hAnsi="Arial" w:cs="Arial"/>
          <w:b/>
          <w:bCs/>
          <w:color w:val="3D3D3D"/>
          <w:spacing w:val="12"/>
          <w:kern w:val="0"/>
          <w:sz w:val="17"/>
        </w:rPr>
        <w:t>分会场主要内容</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w:t>
      </w:r>
      <w:r w:rsidRPr="007C1AF0">
        <w:rPr>
          <w:rFonts w:ascii="Arial" w:eastAsia="微软雅黑" w:hAnsi="Arial" w:cs="Arial"/>
          <w:b/>
          <w:bCs/>
          <w:color w:val="3D3D3D"/>
          <w:spacing w:val="12"/>
          <w:kern w:val="0"/>
          <w:sz w:val="17"/>
        </w:rPr>
        <w:t xml:space="preserve">   </w:t>
      </w:r>
      <w:r w:rsidRPr="007C1AF0">
        <w:rPr>
          <w:rFonts w:ascii="Arial" w:eastAsia="微软雅黑" w:hAnsi="Arial" w:cs="Arial"/>
          <w:b/>
          <w:bCs/>
          <w:color w:val="3D3D3D"/>
          <w:spacing w:val="12"/>
          <w:kern w:val="0"/>
          <w:sz w:val="17"/>
        </w:rPr>
        <w:t>（一）油气田、管道</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lastRenderedPageBreak/>
        <w:t xml:space="preserve">    1. </w:t>
      </w:r>
      <w:r w:rsidRPr="007C1AF0">
        <w:rPr>
          <w:rFonts w:ascii="Arial" w:eastAsia="微软雅黑" w:hAnsi="Arial" w:cs="Arial"/>
          <w:color w:val="3D3D3D"/>
          <w:spacing w:val="12"/>
          <w:kern w:val="0"/>
          <w:sz w:val="17"/>
          <w:szCs w:val="17"/>
        </w:rPr>
        <w:t>管道完整性管理体系建设与应用</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2. </w:t>
      </w:r>
      <w:r w:rsidRPr="007C1AF0">
        <w:rPr>
          <w:rFonts w:ascii="Arial" w:eastAsia="微软雅黑" w:hAnsi="Arial" w:cs="Arial"/>
          <w:color w:val="3D3D3D"/>
          <w:spacing w:val="12"/>
          <w:kern w:val="0"/>
          <w:sz w:val="17"/>
          <w:szCs w:val="17"/>
        </w:rPr>
        <w:t>管道建设期完整性管理</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3. </w:t>
      </w:r>
      <w:r w:rsidRPr="007C1AF0">
        <w:rPr>
          <w:rFonts w:ascii="Arial" w:eastAsia="微软雅黑" w:hAnsi="Arial" w:cs="Arial"/>
          <w:color w:val="3D3D3D"/>
          <w:spacing w:val="12"/>
          <w:kern w:val="0"/>
          <w:sz w:val="17"/>
          <w:szCs w:val="17"/>
        </w:rPr>
        <w:t>管道运营期完整性管理</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4. </w:t>
      </w:r>
      <w:r w:rsidRPr="007C1AF0">
        <w:rPr>
          <w:rFonts w:ascii="Arial" w:eastAsia="微软雅黑" w:hAnsi="Arial" w:cs="Arial"/>
          <w:color w:val="3D3D3D"/>
          <w:spacing w:val="12"/>
          <w:kern w:val="0"/>
          <w:sz w:val="17"/>
          <w:szCs w:val="17"/>
        </w:rPr>
        <w:t>站场完整性管理</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5. </w:t>
      </w:r>
      <w:r w:rsidRPr="007C1AF0">
        <w:rPr>
          <w:rFonts w:ascii="Arial" w:eastAsia="微软雅黑" w:hAnsi="Arial" w:cs="Arial"/>
          <w:color w:val="3D3D3D"/>
          <w:spacing w:val="12"/>
          <w:kern w:val="0"/>
          <w:sz w:val="17"/>
          <w:szCs w:val="17"/>
        </w:rPr>
        <w:t>城镇燃气完整性管理</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6. </w:t>
      </w:r>
      <w:r w:rsidRPr="007C1AF0">
        <w:rPr>
          <w:rFonts w:ascii="Arial" w:eastAsia="微软雅黑" w:hAnsi="Arial" w:cs="Arial"/>
          <w:color w:val="3D3D3D"/>
          <w:spacing w:val="12"/>
          <w:kern w:val="0"/>
          <w:sz w:val="17"/>
          <w:szCs w:val="17"/>
        </w:rPr>
        <w:t>油气储运设施完整性管理</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7. </w:t>
      </w:r>
      <w:r w:rsidRPr="007C1AF0">
        <w:rPr>
          <w:rFonts w:ascii="Arial" w:eastAsia="微软雅黑" w:hAnsi="Arial" w:cs="Arial"/>
          <w:color w:val="3D3D3D"/>
          <w:spacing w:val="12"/>
          <w:kern w:val="0"/>
          <w:sz w:val="17"/>
          <w:szCs w:val="17"/>
        </w:rPr>
        <w:t>管道阴极保护和杂散电流标准及发展趋势</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8. </w:t>
      </w:r>
      <w:r w:rsidRPr="007C1AF0">
        <w:rPr>
          <w:rFonts w:ascii="Arial" w:eastAsia="微软雅黑" w:hAnsi="Arial" w:cs="Arial"/>
          <w:color w:val="3D3D3D"/>
          <w:spacing w:val="12"/>
          <w:kern w:val="0"/>
          <w:sz w:val="17"/>
          <w:szCs w:val="17"/>
        </w:rPr>
        <w:t>长输管道阴极保护有效性检测与评价技术</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9. </w:t>
      </w:r>
      <w:r w:rsidRPr="007C1AF0">
        <w:rPr>
          <w:rFonts w:ascii="Arial" w:eastAsia="微软雅黑" w:hAnsi="Arial" w:cs="Arial"/>
          <w:color w:val="3D3D3D"/>
          <w:spacing w:val="12"/>
          <w:kern w:val="0"/>
          <w:sz w:val="17"/>
          <w:szCs w:val="17"/>
        </w:rPr>
        <w:t>站场区域阴极保护和储罐阴极保护</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10. </w:t>
      </w:r>
      <w:r w:rsidRPr="007C1AF0">
        <w:rPr>
          <w:rFonts w:ascii="Arial" w:eastAsia="微软雅黑" w:hAnsi="Arial" w:cs="Arial"/>
          <w:color w:val="3D3D3D"/>
          <w:spacing w:val="12"/>
          <w:kern w:val="0"/>
          <w:sz w:val="17"/>
          <w:szCs w:val="17"/>
        </w:rPr>
        <w:t>油气管道交直流杂散电流检测和防护技术</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11. </w:t>
      </w:r>
      <w:r w:rsidRPr="007C1AF0">
        <w:rPr>
          <w:rFonts w:ascii="Arial" w:eastAsia="微软雅黑" w:hAnsi="Arial" w:cs="Arial"/>
          <w:color w:val="3D3D3D"/>
          <w:spacing w:val="12"/>
          <w:kern w:val="0"/>
          <w:sz w:val="17"/>
          <w:szCs w:val="17"/>
        </w:rPr>
        <w:t>高压直流输电线路干扰防护技术</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12. </w:t>
      </w:r>
      <w:r w:rsidRPr="007C1AF0">
        <w:rPr>
          <w:rFonts w:ascii="Arial" w:eastAsia="微软雅黑" w:hAnsi="Arial" w:cs="Arial"/>
          <w:color w:val="3D3D3D"/>
          <w:spacing w:val="12"/>
          <w:kern w:val="0"/>
          <w:sz w:val="17"/>
          <w:szCs w:val="17"/>
        </w:rPr>
        <w:t>阴极保护和杂散电流数值模拟技术</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13. </w:t>
      </w:r>
      <w:r w:rsidRPr="007C1AF0">
        <w:rPr>
          <w:rFonts w:ascii="Arial" w:eastAsia="微软雅黑" w:hAnsi="Arial" w:cs="Arial"/>
          <w:color w:val="3D3D3D"/>
          <w:spacing w:val="12"/>
          <w:kern w:val="0"/>
          <w:sz w:val="17"/>
          <w:szCs w:val="17"/>
        </w:rPr>
        <w:t>管道应力腐蚀开裂</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14. </w:t>
      </w:r>
      <w:r w:rsidRPr="007C1AF0">
        <w:rPr>
          <w:rFonts w:ascii="Arial" w:eastAsia="微软雅黑" w:hAnsi="Arial" w:cs="Arial"/>
          <w:color w:val="3D3D3D"/>
          <w:spacing w:val="12"/>
          <w:kern w:val="0"/>
          <w:sz w:val="17"/>
          <w:szCs w:val="17"/>
        </w:rPr>
        <w:t>管道防腐层检测、评价和修复技术</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15. </w:t>
      </w:r>
      <w:r w:rsidRPr="007C1AF0">
        <w:rPr>
          <w:rFonts w:ascii="Arial" w:eastAsia="微软雅黑" w:hAnsi="Arial" w:cs="Arial"/>
          <w:color w:val="3D3D3D"/>
          <w:spacing w:val="12"/>
          <w:kern w:val="0"/>
          <w:sz w:val="17"/>
          <w:szCs w:val="17"/>
        </w:rPr>
        <w:t>保温管道检测和保温层下腐蚀问题</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16. </w:t>
      </w:r>
      <w:r w:rsidRPr="007C1AF0">
        <w:rPr>
          <w:rFonts w:ascii="Arial" w:eastAsia="微软雅黑" w:hAnsi="Arial" w:cs="Arial"/>
          <w:color w:val="3D3D3D"/>
          <w:spacing w:val="12"/>
          <w:kern w:val="0"/>
          <w:sz w:val="17"/>
          <w:szCs w:val="17"/>
        </w:rPr>
        <w:t>油气管道防腐层补口技术</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17 </w:t>
      </w:r>
      <w:r w:rsidRPr="007C1AF0">
        <w:rPr>
          <w:rFonts w:ascii="Arial" w:eastAsia="微软雅黑" w:hAnsi="Arial" w:cs="Arial"/>
          <w:color w:val="3D3D3D"/>
          <w:spacing w:val="12"/>
          <w:kern w:val="0"/>
          <w:sz w:val="17"/>
          <w:szCs w:val="17"/>
        </w:rPr>
        <w:t>液体管道内腐蚀防护技术</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18. </w:t>
      </w:r>
      <w:r w:rsidRPr="007C1AF0">
        <w:rPr>
          <w:rFonts w:ascii="Arial" w:eastAsia="微软雅黑" w:hAnsi="Arial" w:cs="Arial"/>
          <w:color w:val="3D3D3D"/>
          <w:spacing w:val="12"/>
          <w:kern w:val="0"/>
          <w:sz w:val="17"/>
          <w:szCs w:val="17"/>
        </w:rPr>
        <w:t>城市燃气管网腐蚀控制技术</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19. </w:t>
      </w:r>
      <w:r w:rsidRPr="007C1AF0">
        <w:rPr>
          <w:rFonts w:ascii="Arial" w:eastAsia="微软雅黑" w:hAnsi="Arial" w:cs="Arial"/>
          <w:color w:val="3D3D3D"/>
          <w:spacing w:val="12"/>
          <w:kern w:val="0"/>
          <w:sz w:val="17"/>
          <w:szCs w:val="17"/>
        </w:rPr>
        <w:t>海底管道腐蚀控制相关技术</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w:t>
      </w:r>
      <w:r w:rsidRPr="007C1AF0">
        <w:rPr>
          <w:rFonts w:ascii="Arial" w:eastAsia="微软雅黑" w:hAnsi="Arial" w:cs="Arial"/>
          <w:b/>
          <w:bCs/>
          <w:color w:val="3D3D3D"/>
          <w:spacing w:val="12"/>
          <w:kern w:val="0"/>
          <w:sz w:val="17"/>
        </w:rPr>
        <w:t xml:space="preserve">  </w:t>
      </w:r>
      <w:r w:rsidRPr="007C1AF0">
        <w:rPr>
          <w:rFonts w:ascii="Arial" w:eastAsia="微软雅黑" w:hAnsi="Arial" w:cs="Arial"/>
          <w:b/>
          <w:bCs/>
          <w:color w:val="3D3D3D"/>
          <w:spacing w:val="12"/>
          <w:kern w:val="0"/>
          <w:sz w:val="17"/>
        </w:rPr>
        <w:t>（二）</w:t>
      </w:r>
      <w:r w:rsidRPr="007C1AF0">
        <w:rPr>
          <w:rFonts w:ascii="Arial" w:eastAsia="微软雅黑" w:hAnsi="Arial" w:cs="Arial"/>
          <w:b/>
          <w:bCs/>
          <w:color w:val="3D3D3D"/>
          <w:spacing w:val="12"/>
          <w:kern w:val="0"/>
          <w:sz w:val="17"/>
        </w:rPr>
        <w:t xml:space="preserve"> </w:t>
      </w:r>
      <w:r w:rsidRPr="007C1AF0">
        <w:rPr>
          <w:rFonts w:ascii="Arial" w:eastAsia="微软雅黑" w:hAnsi="Arial" w:cs="Arial"/>
          <w:b/>
          <w:bCs/>
          <w:color w:val="3D3D3D"/>
          <w:spacing w:val="12"/>
          <w:kern w:val="0"/>
          <w:sz w:val="17"/>
        </w:rPr>
        <w:t>炼化专题</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 </w:t>
      </w:r>
      <w:r w:rsidRPr="007C1AF0">
        <w:rPr>
          <w:rFonts w:ascii="Arial" w:eastAsia="微软雅黑" w:hAnsi="Arial" w:cs="Arial"/>
          <w:color w:val="3D3D3D"/>
          <w:spacing w:val="12"/>
          <w:kern w:val="0"/>
          <w:sz w:val="17"/>
          <w:szCs w:val="17"/>
        </w:rPr>
        <w:t>炼化装置设备、管线腐蚀失效案例分析及防护对策</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2. </w:t>
      </w:r>
      <w:r w:rsidRPr="007C1AF0">
        <w:rPr>
          <w:rFonts w:ascii="Arial" w:eastAsia="微软雅黑" w:hAnsi="Arial" w:cs="Arial"/>
          <w:color w:val="3D3D3D"/>
          <w:spacing w:val="12"/>
          <w:kern w:val="0"/>
          <w:sz w:val="17"/>
          <w:szCs w:val="17"/>
        </w:rPr>
        <w:t>炼化企业难点腐蚀问题研究与控制</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lastRenderedPageBreak/>
        <w:t xml:space="preserve">    3. </w:t>
      </w:r>
      <w:r w:rsidRPr="007C1AF0">
        <w:rPr>
          <w:rFonts w:ascii="Arial" w:eastAsia="微软雅黑" w:hAnsi="Arial" w:cs="Arial"/>
          <w:color w:val="3D3D3D"/>
          <w:spacing w:val="12"/>
          <w:kern w:val="0"/>
          <w:sz w:val="17"/>
          <w:szCs w:val="17"/>
        </w:rPr>
        <w:t>传统腐蚀防护技术的新发展与应用</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4. </w:t>
      </w:r>
      <w:r w:rsidRPr="007C1AF0">
        <w:rPr>
          <w:rFonts w:ascii="Arial" w:eastAsia="微软雅黑" w:hAnsi="Arial" w:cs="Arial"/>
          <w:color w:val="3D3D3D"/>
          <w:spacing w:val="12"/>
          <w:kern w:val="0"/>
          <w:sz w:val="17"/>
          <w:szCs w:val="17"/>
        </w:rPr>
        <w:t>炼化装置腐蚀监测、检测与腐蚀检查技术的发展与应用</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5. </w:t>
      </w:r>
      <w:r w:rsidRPr="007C1AF0">
        <w:rPr>
          <w:rFonts w:ascii="Arial" w:eastAsia="微软雅黑" w:hAnsi="Arial" w:cs="Arial"/>
          <w:color w:val="3D3D3D"/>
          <w:spacing w:val="12"/>
          <w:kern w:val="0"/>
          <w:sz w:val="17"/>
          <w:szCs w:val="17"/>
        </w:rPr>
        <w:t>炼化企业腐蚀防护新技术研究应用与发展趋势</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6. </w:t>
      </w:r>
      <w:r w:rsidRPr="007C1AF0">
        <w:rPr>
          <w:rFonts w:ascii="Arial" w:eastAsia="微软雅黑" w:hAnsi="Arial" w:cs="Arial"/>
          <w:color w:val="3D3D3D"/>
          <w:spacing w:val="12"/>
          <w:kern w:val="0"/>
          <w:sz w:val="17"/>
          <w:szCs w:val="17"/>
        </w:rPr>
        <w:t>原油劣质化趋势下炼化装置整体腐蚀防护策略</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7. </w:t>
      </w:r>
      <w:r w:rsidRPr="007C1AF0">
        <w:rPr>
          <w:rFonts w:ascii="Arial" w:eastAsia="微软雅黑" w:hAnsi="Arial" w:cs="Arial"/>
          <w:color w:val="3D3D3D"/>
          <w:spacing w:val="12"/>
          <w:kern w:val="0"/>
          <w:sz w:val="17"/>
          <w:szCs w:val="17"/>
        </w:rPr>
        <w:t>炼化装置智能化腐蚀评估与控制技术研究与应用</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8. </w:t>
      </w:r>
      <w:r w:rsidRPr="007C1AF0">
        <w:rPr>
          <w:rFonts w:ascii="Arial" w:eastAsia="微软雅黑" w:hAnsi="Arial" w:cs="Arial"/>
          <w:color w:val="3D3D3D"/>
          <w:spacing w:val="12"/>
          <w:kern w:val="0"/>
          <w:sz w:val="17"/>
          <w:szCs w:val="17"/>
        </w:rPr>
        <w:t>大数据、物联网等信息化技术在炼化企业腐蚀防护技术与管理中的应用。</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b/>
          <w:bCs/>
          <w:color w:val="3D3D3D"/>
          <w:spacing w:val="12"/>
          <w:kern w:val="0"/>
          <w:sz w:val="17"/>
        </w:rPr>
        <w:t xml:space="preserve">    </w:t>
      </w:r>
      <w:r w:rsidRPr="007C1AF0">
        <w:rPr>
          <w:rFonts w:ascii="Arial" w:eastAsia="微软雅黑" w:hAnsi="Arial" w:cs="Arial"/>
          <w:b/>
          <w:bCs/>
          <w:color w:val="3D3D3D"/>
          <w:spacing w:val="12"/>
          <w:kern w:val="0"/>
          <w:sz w:val="17"/>
        </w:rPr>
        <w:t>（三）</w:t>
      </w:r>
      <w:r w:rsidRPr="007C1AF0">
        <w:rPr>
          <w:rFonts w:ascii="Arial" w:eastAsia="微软雅黑" w:hAnsi="Arial" w:cs="Arial"/>
          <w:b/>
          <w:bCs/>
          <w:color w:val="3D3D3D"/>
          <w:spacing w:val="12"/>
          <w:kern w:val="0"/>
          <w:sz w:val="17"/>
        </w:rPr>
        <w:t xml:space="preserve"> </w:t>
      </w:r>
      <w:r w:rsidRPr="007C1AF0">
        <w:rPr>
          <w:rFonts w:ascii="Arial" w:eastAsia="微软雅黑" w:hAnsi="Arial" w:cs="Arial"/>
          <w:b/>
          <w:bCs/>
          <w:color w:val="3D3D3D"/>
          <w:spacing w:val="12"/>
          <w:kern w:val="0"/>
          <w:sz w:val="17"/>
        </w:rPr>
        <w:t>海工与船舶</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 </w:t>
      </w:r>
      <w:r w:rsidRPr="007C1AF0">
        <w:rPr>
          <w:rFonts w:ascii="Arial" w:eastAsia="微软雅黑" w:hAnsi="Arial" w:cs="Arial"/>
          <w:color w:val="3D3D3D"/>
          <w:spacing w:val="12"/>
          <w:kern w:val="0"/>
          <w:sz w:val="17"/>
          <w:szCs w:val="17"/>
        </w:rPr>
        <w:t>海洋油气腐蚀防护的标准体系和应用</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2. </w:t>
      </w:r>
      <w:r w:rsidRPr="007C1AF0">
        <w:rPr>
          <w:rFonts w:ascii="Arial" w:eastAsia="微软雅黑" w:hAnsi="Arial" w:cs="Arial"/>
          <w:color w:val="3D3D3D"/>
          <w:spacing w:val="12"/>
          <w:kern w:val="0"/>
          <w:sz w:val="17"/>
          <w:szCs w:val="17"/>
        </w:rPr>
        <w:t>海洋工程设计中的防腐蚀设计</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3. </w:t>
      </w:r>
      <w:r w:rsidRPr="007C1AF0">
        <w:rPr>
          <w:rFonts w:ascii="Arial" w:eastAsia="微软雅黑" w:hAnsi="Arial" w:cs="Arial"/>
          <w:color w:val="3D3D3D"/>
          <w:spacing w:val="12"/>
          <w:kern w:val="0"/>
          <w:sz w:val="17"/>
          <w:szCs w:val="17"/>
        </w:rPr>
        <w:t>腐蚀监测技术发展的最新进展</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4. </w:t>
      </w:r>
      <w:r w:rsidRPr="007C1AF0">
        <w:rPr>
          <w:rFonts w:ascii="Arial" w:eastAsia="微软雅黑" w:hAnsi="Arial" w:cs="Arial"/>
          <w:color w:val="3D3D3D"/>
          <w:spacing w:val="12"/>
          <w:kern w:val="0"/>
          <w:sz w:val="17"/>
          <w:szCs w:val="17"/>
        </w:rPr>
        <w:t>海洋工程防护涂层体系的发展与应用</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5. </w:t>
      </w:r>
      <w:r w:rsidRPr="007C1AF0">
        <w:rPr>
          <w:rFonts w:ascii="Arial" w:eastAsia="微软雅黑" w:hAnsi="Arial" w:cs="Arial"/>
          <w:color w:val="3D3D3D"/>
          <w:spacing w:val="12"/>
          <w:kern w:val="0"/>
          <w:sz w:val="17"/>
          <w:szCs w:val="17"/>
        </w:rPr>
        <w:t>炼油厂腐蚀回路分析与全厂腐蚀控制方案</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6. </w:t>
      </w:r>
      <w:r w:rsidRPr="007C1AF0">
        <w:rPr>
          <w:rFonts w:ascii="Arial" w:eastAsia="微软雅黑" w:hAnsi="Arial" w:cs="Arial"/>
          <w:color w:val="3D3D3D"/>
          <w:spacing w:val="12"/>
          <w:kern w:val="0"/>
          <w:sz w:val="17"/>
          <w:szCs w:val="17"/>
        </w:rPr>
        <w:t>长输管道的腐蚀检测</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7. </w:t>
      </w:r>
      <w:r w:rsidRPr="007C1AF0">
        <w:rPr>
          <w:rFonts w:ascii="Arial" w:eastAsia="微软雅黑" w:hAnsi="Arial" w:cs="Arial"/>
          <w:color w:val="3D3D3D"/>
          <w:spacing w:val="12"/>
          <w:kern w:val="0"/>
          <w:sz w:val="17"/>
          <w:szCs w:val="17"/>
        </w:rPr>
        <w:t>化学防腐药剂在上下游的应用</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8. LNG </w:t>
      </w:r>
      <w:r w:rsidRPr="007C1AF0">
        <w:rPr>
          <w:rFonts w:ascii="Arial" w:eastAsia="微软雅黑" w:hAnsi="Arial" w:cs="Arial"/>
          <w:color w:val="3D3D3D"/>
          <w:spacing w:val="12"/>
          <w:kern w:val="0"/>
          <w:sz w:val="17"/>
          <w:szCs w:val="17"/>
        </w:rPr>
        <w:t>接收站的腐蚀特征与防护方案</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9. </w:t>
      </w:r>
      <w:r w:rsidRPr="007C1AF0">
        <w:rPr>
          <w:rFonts w:ascii="Arial" w:eastAsia="微软雅黑" w:hAnsi="Arial" w:cs="Arial"/>
          <w:color w:val="3D3D3D"/>
          <w:spacing w:val="12"/>
          <w:kern w:val="0"/>
          <w:sz w:val="17"/>
          <w:szCs w:val="17"/>
        </w:rPr>
        <w:t>平台导管架阴极保护设计与监测技术发展趋势</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10. </w:t>
      </w:r>
      <w:r w:rsidRPr="007C1AF0">
        <w:rPr>
          <w:rFonts w:ascii="Arial" w:eastAsia="微软雅黑" w:hAnsi="Arial" w:cs="Arial"/>
          <w:color w:val="3D3D3D"/>
          <w:spacing w:val="12"/>
          <w:kern w:val="0"/>
          <w:sz w:val="17"/>
          <w:szCs w:val="17"/>
        </w:rPr>
        <w:t>新型耐蚀材料在海洋油气防腐中的应用</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11.</w:t>
      </w:r>
      <w:r w:rsidRPr="007C1AF0">
        <w:rPr>
          <w:rFonts w:ascii="Arial" w:eastAsia="微软雅黑" w:hAnsi="Arial" w:cs="Arial"/>
          <w:color w:val="3D3D3D"/>
          <w:spacing w:val="12"/>
          <w:kern w:val="0"/>
          <w:sz w:val="17"/>
          <w:szCs w:val="17"/>
        </w:rPr>
        <w:t>造船领域的腐蚀与防护现状及挑战</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12. </w:t>
      </w:r>
      <w:r w:rsidRPr="007C1AF0">
        <w:rPr>
          <w:rFonts w:ascii="Arial" w:eastAsia="微软雅黑" w:hAnsi="Arial" w:cs="Arial"/>
          <w:color w:val="3D3D3D"/>
          <w:spacing w:val="12"/>
          <w:kern w:val="0"/>
          <w:sz w:val="17"/>
          <w:szCs w:val="17"/>
        </w:rPr>
        <w:t>防护性涂装技术应用</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13. </w:t>
      </w:r>
      <w:r w:rsidRPr="007C1AF0">
        <w:rPr>
          <w:rFonts w:ascii="Arial" w:eastAsia="微软雅黑" w:hAnsi="Arial" w:cs="Arial"/>
          <w:color w:val="3D3D3D"/>
          <w:spacing w:val="12"/>
          <w:kern w:val="0"/>
          <w:sz w:val="17"/>
          <w:szCs w:val="17"/>
        </w:rPr>
        <w:t>防腐蚀涂装检验技术</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14. </w:t>
      </w:r>
      <w:r w:rsidRPr="007C1AF0">
        <w:rPr>
          <w:rFonts w:ascii="Arial" w:eastAsia="微软雅黑" w:hAnsi="Arial" w:cs="Arial"/>
          <w:color w:val="3D3D3D"/>
          <w:spacing w:val="12"/>
          <w:kern w:val="0"/>
          <w:sz w:val="17"/>
          <w:szCs w:val="17"/>
        </w:rPr>
        <w:t>失效案例与分析</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15. VOC</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lastRenderedPageBreak/>
        <w:t xml:space="preserve">    16. </w:t>
      </w:r>
      <w:r w:rsidRPr="007C1AF0">
        <w:rPr>
          <w:rFonts w:ascii="Arial" w:eastAsia="微软雅黑" w:hAnsi="Arial" w:cs="Arial"/>
          <w:color w:val="3D3D3D"/>
          <w:spacing w:val="12"/>
          <w:kern w:val="0"/>
          <w:sz w:val="17"/>
          <w:szCs w:val="17"/>
        </w:rPr>
        <w:t>修船防腐蚀技术</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b/>
          <w:bCs/>
          <w:color w:val="3D3D3D"/>
          <w:spacing w:val="12"/>
          <w:kern w:val="0"/>
          <w:sz w:val="17"/>
        </w:rPr>
        <w:t xml:space="preserve">    </w:t>
      </w:r>
      <w:r w:rsidRPr="007C1AF0">
        <w:rPr>
          <w:rFonts w:ascii="Arial" w:eastAsia="微软雅黑" w:hAnsi="Arial" w:cs="Arial"/>
          <w:b/>
          <w:bCs/>
          <w:color w:val="3D3D3D"/>
          <w:spacing w:val="12"/>
          <w:kern w:val="0"/>
          <w:sz w:val="17"/>
        </w:rPr>
        <w:t>（四）</w:t>
      </w:r>
      <w:r w:rsidRPr="007C1AF0">
        <w:rPr>
          <w:rFonts w:ascii="Arial" w:eastAsia="微软雅黑" w:hAnsi="Arial" w:cs="Arial"/>
          <w:b/>
          <w:bCs/>
          <w:color w:val="3D3D3D"/>
          <w:spacing w:val="12"/>
          <w:kern w:val="0"/>
          <w:sz w:val="17"/>
        </w:rPr>
        <w:t xml:space="preserve"> </w:t>
      </w:r>
      <w:r w:rsidRPr="007C1AF0">
        <w:rPr>
          <w:rFonts w:ascii="Arial" w:eastAsia="微软雅黑" w:hAnsi="Arial" w:cs="Arial"/>
          <w:b/>
          <w:bCs/>
          <w:color w:val="3D3D3D"/>
          <w:spacing w:val="12"/>
          <w:kern w:val="0"/>
          <w:sz w:val="17"/>
        </w:rPr>
        <w:t>承压设备与非金属材料</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1.</w:t>
      </w:r>
      <w:r w:rsidRPr="007C1AF0">
        <w:rPr>
          <w:rFonts w:ascii="Arial" w:eastAsia="微软雅黑" w:hAnsi="Arial" w:cs="Arial"/>
          <w:color w:val="3D3D3D"/>
          <w:spacing w:val="12"/>
          <w:kern w:val="0"/>
          <w:sz w:val="17"/>
          <w:szCs w:val="17"/>
        </w:rPr>
        <w:t>设备领域的腐蚀前沿研究</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2.</w:t>
      </w:r>
      <w:r w:rsidRPr="007C1AF0">
        <w:rPr>
          <w:rFonts w:ascii="Arial" w:eastAsia="微软雅黑" w:hAnsi="Arial" w:cs="Arial"/>
          <w:color w:val="3D3D3D"/>
          <w:spacing w:val="12"/>
          <w:kern w:val="0"/>
          <w:sz w:val="17"/>
          <w:szCs w:val="17"/>
        </w:rPr>
        <w:t>锅炉、压力容器、管道、气瓶和聚焦太阳能发热系统（</w:t>
      </w:r>
      <w:r w:rsidRPr="007C1AF0">
        <w:rPr>
          <w:rFonts w:ascii="Arial" w:eastAsia="微软雅黑" w:hAnsi="Arial" w:cs="Arial"/>
          <w:color w:val="3D3D3D"/>
          <w:spacing w:val="12"/>
          <w:kern w:val="0"/>
          <w:sz w:val="17"/>
          <w:szCs w:val="17"/>
        </w:rPr>
        <w:t>CSP</w:t>
      </w:r>
      <w:r w:rsidRPr="007C1AF0">
        <w:rPr>
          <w:rFonts w:ascii="Arial" w:eastAsia="微软雅黑" w:hAnsi="Arial" w:cs="Arial"/>
          <w:color w:val="3D3D3D"/>
          <w:spacing w:val="12"/>
          <w:kern w:val="0"/>
          <w:sz w:val="17"/>
          <w:szCs w:val="17"/>
        </w:rPr>
        <w:t>）</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3.</w:t>
      </w:r>
      <w:r w:rsidRPr="007C1AF0">
        <w:rPr>
          <w:rFonts w:ascii="Arial" w:eastAsia="微软雅黑" w:hAnsi="Arial" w:cs="Arial"/>
          <w:color w:val="3D3D3D"/>
          <w:spacing w:val="12"/>
          <w:kern w:val="0"/>
          <w:sz w:val="17"/>
          <w:szCs w:val="17"/>
        </w:rPr>
        <w:t>腐蚀机理研究、新材料与新检测方法应用</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4.</w:t>
      </w:r>
      <w:r w:rsidRPr="007C1AF0">
        <w:rPr>
          <w:rFonts w:ascii="Arial" w:eastAsia="微软雅黑" w:hAnsi="Arial" w:cs="Arial"/>
          <w:color w:val="3D3D3D"/>
          <w:spacing w:val="12"/>
          <w:kern w:val="0"/>
          <w:sz w:val="17"/>
          <w:szCs w:val="17"/>
        </w:rPr>
        <w:t>失效分析案例</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w:t>
      </w:r>
      <w:r w:rsidRPr="007C1AF0">
        <w:rPr>
          <w:rFonts w:ascii="Arial" w:eastAsia="微软雅黑" w:hAnsi="Arial" w:cs="Arial"/>
          <w:color w:val="3D3D3D"/>
          <w:spacing w:val="12"/>
          <w:kern w:val="0"/>
          <w:sz w:val="17"/>
          <w:szCs w:val="17"/>
        </w:rPr>
        <w:t>大会将邀请国内外知名行业专家做主论坛和分论坛主旨报告。大会报告以邀请报告为主，接受部分自由投稿，如有意投稿，请于</w:t>
      </w:r>
      <w:r w:rsidRPr="007C1AF0">
        <w:rPr>
          <w:rFonts w:ascii="Arial" w:eastAsia="微软雅黑" w:hAnsi="Arial" w:cs="Arial"/>
          <w:color w:val="3D3D3D"/>
          <w:spacing w:val="12"/>
          <w:kern w:val="0"/>
          <w:sz w:val="17"/>
          <w:szCs w:val="17"/>
        </w:rPr>
        <w:t xml:space="preserve"> 2018 </w:t>
      </w:r>
      <w:r w:rsidRPr="007C1AF0">
        <w:rPr>
          <w:rFonts w:ascii="Arial" w:eastAsia="微软雅黑" w:hAnsi="Arial" w:cs="Arial"/>
          <w:color w:val="3D3D3D"/>
          <w:spacing w:val="12"/>
          <w:kern w:val="0"/>
          <w:sz w:val="17"/>
          <w:szCs w:val="17"/>
        </w:rPr>
        <w:t>年</w:t>
      </w:r>
      <w:r w:rsidRPr="007C1AF0">
        <w:rPr>
          <w:rFonts w:ascii="Arial" w:eastAsia="微软雅黑" w:hAnsi="Arial" w:cs="Arial"/>
          <w:color w:val="3D3D3D"/>
          <w:spacing w:val="12"/>
          <w:kern w:val="0"/>
          <w:sz w:val="17"/>
          <w:szCs w:val="17"/>
        </w:rPr>
        <w:t xml:space="preserve"> 9 </w:t>
      </w:r>
      <w:r w:rsidRPr="007C1AF0">
        <w:rPr>
          <w:rFonts w:ascii="Arial" w:eastAsia="微软雅黑" w:hAnsi="Arial" w:cs="Arial"/>
          <w:color w:val="3D3D3D"/>
          <w:spacing w:val="12"/>
          <w:kern w:val="0"/>
          <w:sz w:val="17"/>
          <w:szCs w:val="17"/>
        </w:rPr>
        <w:t>月</w:t>
      </w:r>
      <w:r w:rsidRPr="007C1AF0">
        <w:rPr>
          <w:rFonts w:ascii="Arial" w:eastAsia="微软雅黑" w:hAnsi="Arial" w:cs="Arial"/>
          <w:color w:val="3D3D3D"/>
          <w:spacing w:val="12"/>
          <w:kern w:val="0"/>
          <w:sz w:val="17"/>
          <w:szCs w:val="17"/>
        </w:rPr>
        <w:t xml:space="preserve"> 30 </w:t>
      </w:r>
      <w:r w:rsidRPr="007C1AF0">
        <w:rPr>
          <w:rFonts w:ascii="Arial" w:eastAsia="微软雅黑" w:hAnsi="Arial" w:cs="Arial"/>
          <w:color w:val="3D3D3D"/>
          <w:spacing w:val="12"/>
          <w:kern w:val="0"/>
          <w:sz w:val="17"/>
          <w:szCs w:val="17"/>
        </w:rPr>
        <w:t>日前将报告摘要和个人简历发送至大会官方邮箱，由大会组织专家评审后择优录用。</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w:t>
      </w:r>
      <w:r w:rsidRPr="007C1AF0">
        <w:rPr>
          <w:rFonts w:ascii="Arial" w:eastAsia="微软雅黑" w:hAnsi="Arial" w:cs="Arial"/>
          <w:b/>
          <w:bCs/>
          <w:color w:val="3D3D3D"/>
          <w:spacing w:val="12"/>
          <w:kern w:val="0"/>
          <w:sz w:val="17"/>
        </w:rPr>
        <w:t> </w:t>
      </w:r>
      <w:r w:rsidRPr="007C1AF0">
        <w:rPr>
          <w:rFonts w:ascii="Arial" w:eastAsia="微软雅黑" w:hAnsi="Arial" w:cs="Arial"/>
          <w:b/>
          <w:bCs/>
          <w:color w:val="3D3D3D"/>
          <w:spacing w:val="12"/>
          <w:kern w:val="0"/>
          <w:sz w:val="17"/>
        </w:rPr>
        <w:t>时间安排</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9 </w:t>
      </w:r>
      <w:r w:rsidRPr="007C1AF0">
        <w:rPr>
          <w:rFonts w:ascii="Arial" w:eastAsia="微软雅黑" w:hAnsi="Arial" w:cs="Arial"/>
          <w:color w:val="3D3D3D"/>
          <w:spacing w:val="12"/>
          <w:kern w:val="0"/>
          <w:sz w:val="17"/>
          <w:szCs w:val="17"/>
        </w:rPr>
        <w:t>月</w:t>
      </w:r>
      <w:r w:rsidRPr="007C1AF0">
        <w:rPr>
          <w:rFonts w:ascii="Arial" w:eastAsia="微软雅黑" w:hAnsi="Arial" w:cs="Arial"/>
          <w:color w:val="3D3D3D"/>
          <w:spacing w:val="12"/>
          <w:kern w:val="0"/>
          <w:sz w:val="17"/>
          <w:szCs w:val="17"/>
        </w:rPr>
        <w:t xml:space="preserve"> 30 </w:t>
      </w:r>
      <w:r w:rsidRPr="007C1AF0">
        <w:rPr>
          <w:rFonts w:ascii="Arial" w:eastAsia="微软雅黑" w:hAnsi="Arial" w:cs="Arial"/>
          <w:color w:val="3D3D3D"/>
          <w:spacing w:val="12"/>
          <w:kern w:val="0"/>
          <w:sz w:val="17"/>
          <w:szCs w:val="17"/>
        </w:rPr>
        <w:t>日：自由投稿</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10 </w:t>
      </w:r>
      <w:r w:rsidRPr="007C1AF0">
        <w:rPr>
          <w:rFonts w:ascii="Arial" w:eastAsia="微软雅黑" w:hAnsi="Arial" w:cs="Arial"/>
          <w:color w:val="3D3D3D"/>
          <w:spacing w:val="12"/>
          <w:kern w:val="0"/>
          <w:sz w:val="17"/>
          <w:szCs w:val="17"/>
        </w:rPr>
        <w:t>月</w:t>
      </w:r>
      <w:r w:rsidRPr="007C1AF0">
        <w:rPr>
          <w:rFonts w:ascii="Arial" w:eastAsia="微软雅黑" w:hAnsi="Arial" w:cs="Arial"/>
          <w:color w:val="3D3D3D"/>
          <w:spacing w:val="12"/>
          <w:kern w:val="0"/>
          <w:sz w:val="17"/>
          <w:szCs w:val="17"/>
        </w:rPr>
        <w:t xml:space="preserve"> 31 </w:t>
      </w:r>
      <w:r w:rsidRPr="007C1AF0">
        <w:rPr>
          <w:rFonts w:ascii="Arial" w:eastAsia="微软雅黑" w:hAnsi="Arial" w:cs="Arial"/>
          <w:color w:val="3D3D3D"/>
          <w:spacing w:val="12"/>
          <w:kern w:val="0"/>
          <w:sz w:val="17"/>
          <w:szCs w:val="17"/>
        </w:rPr>
        <w:t>日：稿件录用通知</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11 </w:t>
      </w:r>
      <w:r w:rsidRPr="007C1AF0">
        <w:rPr>
          <w:rFonts w:ascii="Arial" w:eastAsia="微软雅黑" w:hAnsi="Arial" w:cs="Arial"/>
          <w:color w:val="3D3D3D"/>
          <w:spacing w:val="12"/>
          <w:kern w:val="0"/>
          <w:sz w:val="17"/>
          <w:szCs w:val="17"/>
        </w:rPr>
        <w:t>月</w:t>
      </w:r>
      <w:r w:rsidRPr="007C1AF0">
        <w:rPr>
          <w:rFonts w:ascii="Arial" w:eastAsia="微软雅黑" w:hAnsi="Arial" w:cs="Arial"/>
          <w:color w:val="3D3D3D"/>
          <w:spacing w:val="12"/>
          <w:kern w:val="0"/>
          <w:sz w:val="17"/>
          <w:szCs w:val="17"/>
        </w:rPr>
        <w:t xml:space="preserve"> 30 </w:t>
      </w:r>
      <w:r w:rsidRPr="007C1AF0">
        <w:rPr>
          <w:rFonts w:ascii="Arial" w:eastAsia="微软雅黑" w:hAnsi="Arial" w:cs="Arial"/>
          <w:color w:val="3D3D3D"/>
          <w:spacing w:val="12"/>
          <w:kern w:val="0"/>
          <w:sz w:val="17"/>
          <w:szCs w:val="17"/>
        </w:rPr>
        <w:t>日：线上报名截止（</w:t>
      </w:r>
      <w:r w:rsidRPr="007C1AF0">
        <w:rPr>
          <w:rFonts w:ascii="Arial" w:eastAsia="微软雅黑" w:hAnsi="Arial" w:cs="Arial"/>
          <w:color w:val="3D3D3D"/>
          <w:spacing w:val="12"/>
          <w:kern w:val="0"/>
          <w:sz w:val="17"/>
          <w:szCs w:val="17"/>
        </w:rPr>
        <w:t xml:space="preserve">11 </w:t>
      </w:r>
      <w:r w:rsidRPr="007C1AF0">
        <w:rPr>
          <w:rFonts w:ascii="Arial" w:eastAsia="微软雅黑" w:hAnsi="Arial" w:cs="Arial"/>
          <w:color w:val="3D3D3D"/>
          <w:spacing w:val="12"/>
          <w:kern w:val="0"/>
          <w:sz w:val="17"/>
          <w:szCs w:val="17"/>
        </w:rPr>
        <w:t>月</w:t>
      </w:r>
      <w:r w:rsidRPr="007C1AF0">
        <w:rPr>
          <w:rFonts w:ascii="Arial" w:eastAsia="微软雅黑" w:hAnsi="Arial" w:cs="Arial"/>
          <w:color w:val="3D3D3D"/>
          <w:spacing w:val="12"/>
          <w:kern w:val="0"/>
          <w:sz w:val="17"/>
          <w:szCs w:val="17"/>
        </w:rPr>
        <w:t xml:space="preserve"> 30 </w:t>
      </w:r>
      <w:r w:rsidRPr="007C1AF0">
        <w:rPr>
          <w:rFonts w:ascii="Arial" w:eastAsia="微软雅黑" w:hAnsi="Arial" w:cs="Arial"/>
          <w:color w:val="3D3D3D"/>
          <w:spacing w:val="12"/>
          <w:kern w:val="0"/>
          <w:sz w:val="17"/>
          <w:szCs w:val="17"/>
        </w:rPr>
        <w:t>日之后接受现场报名）</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12 </w:t>
      </w:r>
      <w:r w:rsidRPr="007C1AF0">
        <w:rPr>
          <w:rFonts w:ascii="Arial" w:eastAsia="微软雅黑" w:hAnsi="Arial" w:cs="Arial"/>
          <w:color w:val="3D3D3D"/>
          <w:spacing w:val="12"/>
          <w:kern w:val="0"/>
          <w:sz w:val="17"/>
          <w:szCs w:val="17"/>
        </w:rPr>
        <w:t>月</w:t>
      </w:r>
      <w:r w:rsidRPr="007C1AF0">
        <w:rPr>
          <w:rFonts w:ascii="Arial" w:eastAsia="微软雅黑" w:hAnsi="Arial" w:cs="Arial"/>
          <w:color w:val="3D3D3D"/>
          <w:spacing w:val="12"/>
          <w:kern w:val="0"/>
          <w:sz w:val="17"/>
          <w:szCs w:val="17"/>
        </w:rPr>
        <w:t xml:space="preserve"> 4 </w:t>
      </w:r>
      <w:r w:rsidRPr="007C1AF0">
        <w:rPr>
          <w:rFonts w:ascii="Arial" w:eastAsia="微软雅黑" w:hAnsi="Arial" w:cs="Arial"/>
          <w:color w:val="3D3D3D"/>
          <w:spacing w:val="12"/>
          <w:kern w:val="0"/>
          <w:sz w:val="17"/>
          <w:szCs w:val="17"/>
        </w:rPr>
        <w:t>日：全天报到</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12 </w:t>
      </w:r>
      <w:r w:rsidRPr="007C1AF0">
        <w:rPr>
          <w:rFonts w:ascii="Arial" w:eastAsia="微软雅黑" w:hAnsi="Arial" w:cs="Arial"/>
          <w:color w:val="3D3D3D"/>
          <w:spacing w:val="12"/>
          <w:kern w:val="0"/>
          <w:sz w:val="17"/>
          <w:szCs w:val="17"/>
        </w:rPr>
        <w:t>月</w:t>
      </w:r>
      <w:r w:rsidRPr="007C1AF0">
        <w:rPr>
          <w:rFonts w:ascii="Arial" w:eastAsia="微软雅黑" w:hAnsi="Arial" w:cs="Arial"/>
          <w:color w:val="3D3D3D"/>
          <w:spacing w:val="12"/>
          <w:kern w:val="0"/>
          <w:sz w:val="17"/>
          <w:szCs w:val="17"/>
        </w:rPr>
        <w:t xml:space="preserve"> 5 </w:t>
      </w:r>
      <w:r w:rsidRPr="007C1AF0">
        <w:rPr>
          <w:rFonts w:ascii="Arial" w:eastAsia="微软雅黑" w:hAnsi="Arial" w:cs="Arial"/>
          <w:color w:val="3D3D3D"/>
          <w:spacing w:val="12"/>
          <w:kern w:val="0"/>
          <w:sz w:val="17"/>
          <w:szCs w:val="17"/>
        </w:rPr>
        <w:t>日：大会开幕式及大会报告</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12 </w:t>
      </w:r>
      <w:r w:rsidRPr="007C1AF0">
        <w:rPr>
          <w:rFonts w:ascii="Arial" w:eastAsia="微软雅黑" w:hAnsi="Arial" w:cs="Arial"/>
          <w:color w:val="3D3D3D"/>
          <w:spacing w:val="12"/>
          <w:kern w:val="0"/>
          <w:sz w:val="17"/>
          <w:szCs w:val="17"/>
        </w:rPr>
        <w:t>月</w:t>
      </w:r>
      <w:r w:rsidRPr="007C1AF0">
        <w:rPr>
          <w:rFonts w:ascii="Arial" w:eastAsia="微软雅黑" w:hAnsi="Arial" w:cs="Arial"/>
          <w:color w:val="3D3D3D"/>
          <w:spacing w:val="12"/>
          <w:kern w:val="0"/>
          <w:sz w:val="17"/>
          <w:szCs w:val="17"/>
        </w:rPr>
        <w:t xml:space="preserve"> 6 </w:t>
      </w:r>
      <w:r w:rsidRPr="007C1AF0">
        <w:rPr>
          <w:rFonts w:ascii="Arial" w:eastAsia="微软雅黑" w:hAnsi="Arial" w:cs="Arial"/>
          <w:color w:val="3D3D3D"/>
          <w:spacing w:val="12"/>
          <w:kern w:val="0"/>
          <w:sz w:val="17"/>
          <w:szCs w:val="17"/>
        </w:rPr>
        <w:t>日：分会场报告</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w:t>
      </w:r>
      <w:r w:rsidRPr="007C1AF0">
        <w:rPr>
          <w:rFonts w:ascii="Arial" w:eastAsia="微软雅黑" w:hAnsi="Arial" w:cs="Arial"/>
          <w:b/>
          <w:bCs/>
          <w:color w:val="3D3D3D"/>
          <w:spacing w:val="12"/>
          <w:kern w:val="0"/>
          <w:sz w:val="17"/>
        </w:rPr>
        <w:t xml:space="preserve">   </w:t>
      </w:r>
      <w:r w:rsidRPr="007C1AF0">
        <w:rPr>
          <w:rFonts w:ascii="Arial" w:eastAsia="微软雅黑" w:hAnsi="Arial" w:cs="Arial"/>
          <w:b/>
          <w:bCs/>
          <w:color w:val="3D3D3D"/>
          <w:spacing w:val="12"/>
          <w:kern w:val="0"/>
          <w:sz w:val="17"/>
        </w:rPr>
        <w:t>大会地点</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w:t>
      </w:r>
      <w:r w:rsidRPr="007C1AF0">
        <w:rPr>
          <w:rFonts w:ascii="Arial" w:eastAsia="微软雅黑" w:hAnsi="Arial" w:cs="Arial"/>
          <w:color w:val="3D3D3D"/>
          <w:spacing w:val="12"/>
          <w:kern w:val="0"/>
          <w:sz w:val="17"/>
          <w:szCs w:val="17"/>
        </w:rPr>
        <w:t>石油科技交流中心</w:t>
      </w:r>
    </w:p>
    <w:p w:rsidR="007C1AF0" w:rsidRPr="007C1AF0" w:rsidRDefault="007C1AF0" w:rsidP="007C1AF0">
      <w:pPr>
        <w:widowControl/>
        <w:shd w:val="clear" w:color="auto" w:fill="FFFFFF"/>
        <w:jc w:val="left"/>
        <w:rPr>
          <w:rFonts w:ascii="Arial" w:eastAsia="微软雅黑" w:hAnsi="Arial" w:cs="Arial"/>
          <w:color w:val="3D3D3D"/>
          <w:spacing w:val="12"/>
          <w:kern w:val="0"/>
          <w:sz w:val="17"/>
          <w:szCs w:val="17"/>
        </w:rPr>
      </w:pPr>
      <w:r w:rsidRPr="007C1AF0">
        <w:rPr>
          <w:rFonts w:ascii="Arial" w:eastAsia="微软雅黑" w:hAnsi="Arial" w:cs="Arial"/>
          <w:color w:val="3D3D3D"/>
          <w:spacing w:val="12"/>
          <w:kern w:val="0"/>
          <w:sz w:val="17"/>
          <w:szCs w:val="17"/>
        </w:rPr>
        <w:t xml:space="preserve">    </w:t>
      </w:r>
      <w:r w:rsidRPr="007C1AF0">
        <w:rPr>
          <w:rFonts w:ascii="Arial" w:eastAsia="微软雅黑" w:hAnsi="Arial" w:cs="Arial"/>
          <w:color w:val="3D3D3D"/>
          <w:spacing w:val="12"/>
          <w:kern w:val="0"/>
          <w:sz w:val="17"/>
          <w:szCs w:val="17"/>
        </w:rPr>
        <w:t>北京市昌平区沙河镇西沙屯溪中国石油科技园</w:t>
      </w:r>
    </w:p>
    <w:p w:rsidR="00375EBA" w:rsidRPr="007C1AF0" w:rsidRDefault="00375EBA" w:rsidP="007C1AF0"/>
    <w:sectPr w:rsidR="00375EBA" w:rsidRPr="007C1AF0" w:rsidSect="00375E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3890"/>
    <w:rsid w:val="000B0A3E"/>
    <w:rsid w:val="002C7A09"/>
    <w:rsid w:val="00375EBA"/>
    <w:rsid w:val="003E27DB"/>
    <w:rsid w:val="004B5986"/>
    <w:rsid w:val="006B3073"/>
    <w:rsid w:val="00703890"/>
    <w:rsid w:val="007C1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BA"/>
    <w:pPr>
      <w:widowControl w:val="0"/>
      <w:jc w:val="both"/>
    </w:pPr>
  </w:style>
  <w:style w:type="paragraph" w:styleId="2">
    <w:name w:val="heading 2"/>
    <w:basedOn w:val="a"/>
    <w:link w:val="2Char"/>
    <w:uiPriority w:val="9"/>
    <w:qFormat/>
    <w:rsid w:val="006B307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89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3890"/>
    <w:rPr>
      <w:b/>
      <w:bCs/>
    </w:rPr>
  </w:style>
  <w:style w:type="character" w:styleId="a5">
    <w:name w:val="Hyperlink"/>
    <w:basedOn w:val="a0"/>
    <w:uiPriority w:val="99"/>
    <w:semiHidden/>
    <w:unhideWhenUsed/>
    <w:rsid w:val="00703890"/>
    <w:rPr>
      <w:color w:val="0000FF"/>
      <w:u w:val="single"/>
    </w:rPr>
  </w:style>
  <w:style w:type="paragraph" w:styleId="a6">
    <w:name w:val="Balloon Text"/>
    <w:basedOn w:val="a"/>
    <w:link w:val="Char"/>
    <w:uiPriority w:val="99"/>
    <w:semiHidden/>
    <w:unhideWhenUsed/>
    <w:rsid w:val="00703890"/>
    <w:rPr>
      <w:sz w:val="18"/>
      <w:szCs w:val="18"/>
    </w:rPr>
  </w:style>
  <w:style w:type="character" w:customStyle="1" w:styleId="Char">
    <w:name w:val="批注框文本 Char"/>
    <w:basedOn w:val="a0"/>
    <w:link w:val="a6"/>
    <w:uiPriority w:val="99"/>
    <w:semiHidden/>
    <w:rsid w:val="00703890"/>
    <w:rPr>
      <w:sz w:val="18"/>
      <w:szCs w:val="18"/>
    </w:rPr>
  </w:style>
  <w:style w:type="character" w:customStyle="1" w:styleId="2Char">
    <w:name w:val="标题 2 Char"/>
    <w:basedOn w:val="a0"/>
    <w:link w:val="2"/>
    <w:uiPriority w:val="9"/>
    <w:rsid w:val="006B3073"/>
    <w:rPr>
      <w:rFonts w:ascii="宋体" w:eastAsia="宋体" w:hAnsi="宋体" w:cs="宋体"/>
      <w:b/>
      <w:bCs/>
      <w:kern w:val="0"/>
      <w:sz w:val="36"/>
      <w:szCs w:val="36"/>
    </w:rPr>
  </w:style>
  <w:style w:type="character" w:customStyle="1" w:styleId="richmediameta">
    <w:name w:val="rich_media_meta"/>
    <w:basedOn w:val="a0"/>
    <w:rsid w:val="006B3073"/>
  </w:style>
  <w:style w:type="character" w:customStyle="1" w:styleId="apple-converted-space">
    <w:name w:val="apple-converted-space"/>
    <w:basedOn w:val="a0"/>
    <w:rsid w:val="006B3073"/>
  </w:style>
  <w:style w:type="character" w:styleId="a7">
    <w:name w:val="Emphasis"/>
    <w:basedOn w:val="a0"/>
    <w:uiPriority w:val="20"/>
    <w:qFormat/>
    <w:rsid w:val="006B3073"/>
    <w:rPr>
      <w:i/>
      <w:iCs/>
    </w:rPr>
  </w:style>
</w:styles>
</file>

<file path=word/webSettings.xml><?xml version="1.0" encoding="utf-8"?>
<w:webSettings xmlns:r="http://schemas.openxmlformats.org/officeDocument/2006/relationships" xmlns:w="http://schemas.openxmlformats.org/wordprocessingml/2006/main">
  <w:divs>
    <w:div w:id="205265217">
      <w:bodyDiv w:val="1"/>
      <w:marLeft w:val="0"/>
      <w:marRight w:val="0"/>
      <w:marTop w:val="0"/>
      <w:marBottom w:val="0"/>
      <w:divBdr>
        <w:top w:val="none" w:sz="0" w:space="0" w:color="auto"/>
        <w:left w:val="none" w:sz="0" w:space="0" w:color="auto"/>
        <w:bottom w:val="none" w:sz="0" w:space="0" w:color="auto"/>
        <w:right w:val="none" w:sz="0" w:space="0" w:color="auto"/>
      </w:divBdr>
      <w:divsChild>
        <w:div w:id="1084373477">
          <w:marLeft w:val="0"/>
          <w:marRight w:val="0"/>
          <w:marTop w:val="0"/>
          <w:marBottom w:val="30"/>
          <w:divBdr>
            <w:top w:val="none" w:sz="0" w:space="0" w:color="auto"/>
            <w:left w:val="none" w:sz="0" w:space="0" w:color="auto"/>
            <w:bottom w:val="none" w:sz="0" w:space="0" w:color="auto"/>
            <w:right w:val="none" w:sz="0" w:space="0" w:color="auto"/>
          </w:divBdr>
        </w:div>
        <w:div w:id="652297246">
          <w:marLeft w:val="0"/>
          <w:marRight w:val="0"/>
          <w:marTop w:val="0"/>
          <w:marBottom w:val="30"/>
          <w:divBdr>
            <w:top w:val="none" w:sz="0" w:space="0" w:color="auto"/>
            <w:left w:val="none" w:sz="0" w:space="0" w:color="auto"/>
            <w:bottom w:val="none" w:sz="0" w:space="0" w:color="auto"/>
            <w:right w:val="none" w:sz="0" w:space="0" w:color="auto"/>
          </w:divBdr>
        </w:div>
        <w:div w:id="1412116379">
          <w:marLeft w:val="0"/>
          <w:marRight w:val="0"/>
          <w:marTop w:val="100"/>
          <w:marBottom w:val="0"/>
          <w:divBdr>
            <w:top w:val="none" w:sz="0" w:space="0" w:color="auto"/>
            <w:left w:val="none" w:sz="0" w:space="0" w:color="auto"/>
            <w:bottom w:val="none" w:sz="0" w:space="0" w:color="auto"/>
            <w:right w:val="none" w:sz="0" w:space="0" w:color="auto"/>
          </w:divBdr>
        </w:div>
        <w:div w:id="1709992610">
          <w:marLeft w:val="0"/>
          <w:marRight w:val="0"/>
          <w:marTop w:val="100"/>
          <w:marBottom w:val="0"/>
          <w:divBdr>
            <w:top w:val="none" w:sz="0" w:space="0" w:color="auto"/>
            <w:left w:val="none" w:sz="0" w:space="0" w:color="auto"/>
            <w:bottom w:val="none" w:sz="0" w:space="0" w:color="auto"/>
            <w:right w:val="none" w:sz="0" w:space="0" w:color="auto"/>
          </w:divBdr>
        </w:div>
        <w:div w:id="1654409089">
          <w:marLeft w:val="0"/>
          <w:marRight w:val="0"/>
          <w:marTop w:val="100"/>
          <w:marBottom w:val="0"/>
          <w:divBdr>
            <w:top w:val="none" w:sz="0" w:space="0" w:color="auto"/>
            <w:left w:val="none" w:sz="0" w:space="0" w:color="auto"/>
            <w:bottom w:val="none" w:sz="0" w:space="0" w:color="auto"/>
            <w:right w:val="none" w:sz="0" w:space="0" w:color="auto"/>
          </w:divBdr>
        </w:div>
        <w:div w:id="780953380">
          <w:marLeft w:val="0"/>
          <w:marRight w:val="0"/>
          <w:marTop w:val="100"/>
          <w:marBottom w:val="0"/>
          <w:divBdr>
            <w:top w:val="none" w:sz="0" w:space="0" w:color="auto"/>
            <w:left w:val="none" w:sz="0" w:space="0" w:color="auto"/>
            <w:bottom w:val="none" w:sz="0" w:space="0" w:color="auto"/>
            <w:right w:val="none" w:sz="0" w:space="0" w:color="auto"/>
          </w:divBdr>
        </w:div>
        <w:div w:id="60956209">
          <w:marLeft w:val="0"/>
          <w:marRight w:val="0"/>
          <w:marTop w:val="100"/>
          <w:marBottom w:val="0"/>
          <w:divBdr>
            <w:top w:val="none" w:sz="0" w:space="0" w:color="auto"/>
            <w:left w:val="none" w:sz="0" w:space="0" w:color="auto"/>
            <w:bottom w:val="none" w:sz="0" w:space="0" w:color="auto"/>
            <w:right w:val="none" w:sz="0" w:space="0" w:color="auto"/>
          </w:divBdr>
        </w:div>
        <w:div w:id="1018696427">
          <w:marLeft w:val="0"/>
          <w:marRight w:val="0"/>
          <w:marTop w:val="0"/>
          <w:marBottom w:val="0"/>
          <w:divBdr>
            <w:top w:val="none" w:sz="0" w:space="0" w:color="auto"/>
            <w:left w:val="none" w:sz="0" w:space="0" w:color="auto"/>
            <w:bottom w:val="none" w:sz="0" w:space="0" w:color="auto"/>
            <w:right w:val="none" w:sz="0" w:space="0" w:color="auto"/>
          </w:divBdr>
        </w:div>
        <w:div w:id="1135679974">
          <w:marLeft w:val="0"/>
          <w:marRight w:val="0"/>
          <w:marTop w:val="0"/>
          <w:marBottom w:val="0"/>
          <w:divBdr>
            <w:top w:val="none" w:sz="0" w:space="0" w:color="auto"/>
            <w:left w:val="none" w:sz="0" w:space="0" w:color="auto"/>
            <w:bottom w:val="none" w:sz="0" w:space="0" w:color="auto"/>
            <w:right w:val="none" w:sz="0" w:space="0" w:color="auto"/>
          </w:divBdr>
        </w:div>
        <w:div w:id="265426942">
          <w:marLeft w:val="0"/>
          <w:marRight w:val="0"/>
          <w:marTop w:val="0"/>
          <w:marBottom w:val="0"/>
          <w:divBdr>
            <w:top w:val="none" w:sz="0" w:space="0" w:color="auto"/>
            <w:left w:val="none" w:sz="0" w:space="0" w:color="auto"/>
            <w:bottom w:val="none" w:sz="0" w:space="0" w:color="auto"/>
            <w:right w:val="none" w:sz="0" w:space="0" w:color="auto"/>
          </w:divBdr>
        </w:div>
      </w:divsChild>
    </w:div>
    <w:div w:id="883101582">
      <w:bodyDiv w:val="1"/>
      <w:marLeft w:val="0"/>
      <w:marRight w:val="0"/>
      <w:marTop w:val="0"/>
      <w:marBottom w:val="0"/>
      <w:divBdr>
        <w:top w:val="none" w:sz="0" w:space="0" w:color="auto"/>
        <w:left w:val="none" w:sz="0" w:space="0" w:color="auto"/>
        <w:bottom w:val="none" w:sz="0" w:space="0" w:color="auto"/>
        <w:right w:val="none" w:sz="0" w:space="0" w:color="auto"/>
      </w:divBdr>
    </w:div>
    <w:div w:id="948241004">
      <w:bodyDiv w:val="1"/>
      <w:marLeft w:val="0"/>
      <w:marRight w:val="0"/>
      <w:marTop w:val="0"/>
      <w:marBottom w:val="0"/>
      <w:divBdr>
        <w:top w:val="none" w:sz="0" w:space="0" w:color="auto"/>
        <w:left w:val="none" w:sz="0" w:space="0" w:color="auto"/>
        <w:bottom w:val="none" w:sz="0" w:space="0" w:color="auto"/>
        <w:right w:val="none" w:sz="0" w:space="0" w:color="auto"/>
      </w:divBdr>
      <w:divsChild>
        <w:div w:id="90711057">
          <w:marLeft w:val="0"/>
          <w:marRight w:val="0"/>
          <w:marTop w:val="0"/>
          <w:marBottom w:val="255"/>
          <w:divBdr>
            <w:top w:val="none" w:sz="0" w:space="0" w:color="auto"/>
            <w:left w:val="none" w:sz="0" w:space="0" w:color="auto"/>
            <w:bottom w:val="none" w:sz="0" w:space="0" w:color="auto"/>
            <w:right w:val="none" w:sz="0" w:space="0" w:color="auto"/>
          </w:divBdr>
        </w:div>
      </w:divsChild>
    </w:div>
    <w:div w:id="1113129027">
      <w:bodyDiv w:val="1"/>
      <w:marLeft w:val="0"/>
      <w:marRight w:val="0"/>
      <w:marTop w:val="0"/>
      <w:marBottom w:val="0"/>
      <w:divBdr>
        <w:top w:val="none" w:sz="0" w:space="0" w:color="auto"/>
        <w:left w:val="none" w:sz="0" w:space="0" w:color="auto"/>
        <w:bottom w:val="none" w:sz="0" w:space="0" w:color="auto"/>
        <w:right w:val="none" w:sz="0" w:space="0" w:color="auto"/>
      </w:divBdr>
    </w:div>
    <w:div w:id="11859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bzwj</dc:creator>
  <cp:keywords/>
  <dc:description/>
  <cp:lastModifiedBy>bzwj</cp:lastModifiedBy>
  <cp:revision>8</cp:revision>
  <dcterms:created xsi:type="dcterms:W3CDTF">2018-11-13T09:10:00Z</dcterms:created>
  <dcterms:modified xsi:type="dcterms:W3CDTF">2018-11-14T07:13:00Z</dcterms:modified>
</cp:coreProperties>
</file>